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2CE" w14:textId="77777777" w:rsidR="008A6469" w:rsidRDefault="008A6469" w:rsidP="002B0489">
      <w:pPr>
        <w:pStyle w:val="Ttulo1"/>
        <w:rPr>
          <w:lang w:val="es-ES"/>
        </w:rPr>
      </w:pPr>
    </w:p>
    <w:p w14:paraId="380381C4" w14:textId="77777777" w:rsidR="008A6469" w:rsidRDefault="008A6469" w:rsidP="008A6469">
      <w:pPr>
        <w:pStyle w:val="Encabezam"/>
      </w:pPr>
      <w:r>
        <w:t>Examen Pol</w:t>
      </w:r>
      <w:r>
        <w:rPr>
          <w:rFonts w:ascii="Arial Unicode MS"/>
        </w:rPr>
        <w:t>í</w:t>
      </w:r>
      <w:r>
        <w:t>tica Econ</w:t>
      </w:r>
      <w:r>
        <w:rPr>
          <w:rFonts w:ascii="Arial Unicode MS"/>
        </w:rPr>
        <w:t>ó</w:t>
      </w:r>
      <w:r>
        <w:t>mica II</w:t>
      </w:r>
    </w:p>
    <w:p w14:paraId="79960E52" w14:textId="77777777" w:rsidR="008A6469" w:rsidRDefault="008A6469" w:rsidP="008A6469">
      <w:pPr>
        <w:pStyle w:val="Cuerpo"/>
      </w:pPr>
    </w:p>
    <w:p w14:paraId="0CB062FE" w14:textId="77777777" w:rsidR="008A6469" w:rsidRDefault="008A6469" w:rsidP="008A6469">
      <w:pPr>
        <w:pStyle w:val="Cuerpo"/>
        <w:rPr>
          <w:b/>
          <w:bCs/>
        </w:rPr>
      </w:pPr>
    </w:p>
    <w:p w14:paraId="65D25FD8" w14:textId="77777777" w:rsidR="008A6469" w:rsidRPr="003C38EC" w:rsidRDefault="008A6469" w:rsidP="008A6469">
      <w:pPr>
        <w:pStyle w:val="Cuerpo"/>
        <w:rPr>
          <w:b/>
          <w:bCs/>
          <w:sz w:val="21"/>
        </w:rPr>
      </w:pPr>
      <w:r w:rsidRPr="003C38EC">
        <w:rPr>
          <w:b/>
          <w:bCs/>
          <w:sz w:val="21"/>
        </w:rPr>
        <w:t>APELLIDOS_____________________________________________NOMBRE_________</w:t>
      </w:r>
    </w:p>
    <w:p w14:paraId="52B3DCCD" w14:textId="77777777" w:rsidR="008A6469" w:rsidRDefault="008A6469" w:rsidP="008A6469">
      <w:pPr>
        <w:pStyle w:val="Cuerpo"/>
        <w:rPr>
          <w:b/>
          <w:bCs/>
          <w:sz w:val="20"/>
          <w:szCs w:val="20"/>
        </w:rPr>
      </w:pPr>
    </w:p>
    <w:p w14:paraId="592A7D90" w14:textId="77777777" w:rsidR="008A6469" w:rsidRDefault="008A6469" w:rsidP="008A6469"/>
    <w:p w14:paraId="4E1FD607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>Grupo:</w:t>
      </w:r>
      <w:r>
        <w:rPr>
          <w:b/>
          <w:sz w:val="22"/>
          <w:szCs w:val="22"/>
        </w:rPr>
        <w:t xml:space="preserve"> </w:t>
      </w:r>
      <w:r w:rsidRPr="003C38EC">
        <w:rPr>
          <w:b/>
          <w:bCs/>
          <w:sz w:val="21"/>
        </w:rPr>
        <w:t>__________</w:t>
      </w:r>
    </w:p>
    <w:p w14:paraId="3662A6C8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 xml:space="preserve">Fecha </w:t>
      </w:r>
      <w:r>
        <w:rPr>
          <w:b/>
          <w:sz w:val="22"/>
          <w:szCs w:val="22"/>
        </w:rPr>
        <w:t>y hora</w:t>
      </w:r>
      <w:r w:rsidRPr="00BD1A8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C38EC">
        <w:rPr>
          <w:b/>
          <w:bCs/>
          <w:sz w:val="21"/>
        </w:rPr>
        <w:t>__________</w:t>
      </w:r>
    </w:p>
    <w:p w14:paraId="01A51124" w14:textId="77777777" w:rsidR="008A6469" w:rsidRDefault="008A6469" w:rsidP="008A6469">
      <w:pPr>
        <w:rPr>
          <w:b/>
          <w:sz w:val="22"/>
          <w:szCs w:val="22"/>
        </w:rPr>
      </w:pPr>
    </w:p>
    <w:p w14:paraId="348F3452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 xml:space="preserve">Instrucciones: </w:t>
      </w:r>
    </w:p>
    <w:p w14:paraId="74D70800" w14:textId="77777777" w:rsidR="008A6469" w:rsidRPr="00BD1A86" w:rsidRDefault="008A6469" w:rsidP="008A6469">
      <w:pPr>
        <w:rPr>
          <w:sz w:val="22"/>
          <w:szCs w:val="22"/>
        </w:rPr>
      </w:pPr>
    </w:p>
    <w:p w14:paraId="785AE803" w14:textId="77777777" w:rsidR="008A6469" w:rsidRDefault="008A6469" w:rsidP="008A6469">
      <w:pPr>
        <w:pStyle w:val="Prrafodelista"/>
        <w:numPr>
          <w:ilvl w:val="0"/>
          <w:numId w:val="1"/>
        </w:numPr>
        <w:spacing w:after="0"/>
      </w:pPr>
      <w:r w:rsidRPr="00BD1A86">
        <w:t xml:space="preserve">Conteste, seguidamente, a las cuestiones que se plantean. </w:t>
      </w:r>
      <w:r>
        <w:t>Directamente, en el archivo de Word.</w:t>
      </w:r>
      <w:r w:rsidRPr="005A3F76">
        <w:t xml:space="preserve"> </w:t>
      </w:r>
    </w:p>
    <w:p w14:paraId="5283B4FF" w14:textId="77777777" w:rsidR="008A6469" w:rsidRPr="005A3F76" w:rsidRDefault="008A6469" w:rsidP="008A6469">
      <w:pPr>
        <w:pStyle w:val="Prrafodelista"/>
        <w:numPr>
          <w:ilvl w:val="0"/>
          <w:numId w:val="1"/>
        </w:numPr>
        <w:spacing w:after="0"/>
      </w:pPr>
      <w:r w:rsidRPr="00BD1A86">
        <w:t xml:space="preserve">Haga el trabajo en letra </w:t>
      </w:r>
      <w:r>
        <w:t>tamaño</w:t>
      </w:r>
      <w:r w:rsidRPr="00BD1A86">
        <w:t xml:space="preserve"> 12 y con doble espacio.</w:t>
      </w:r>
    </w:p>
    <w:p w14:paraId="21C388DC" w14:textId="77777777" w:rsidR="008A6469" w:rsidRDefault="008A6469" w:rsidP="008A6469">
      <w:pPr>
        <w:pStyle w:val="Prrafodelista"/>
        <w:numPr>
          <w:ilvl w:val="0"/>
          <w:numId w:val="1"/>
        </w:numPr>
        <w:spacing w:after="0"/>
      </w:pPr>
      <w:r>
        <w:t>Cuando haya terminado, g</w:t>
      </w:r>
      <w:r w:rsidRPr="00BD1A86">
        <w:t xml:space="preserve">uarde el documento en formato </w:t>
      </w:r>
      <w:proofErr w:type="spellStart"/>
      <w:r w:rsidRPr="00BD1A86">
        <w:t>pdf</w:t>
      </w:r>
      <w:proofErr w:type="spellEnd"/>
      <w:r w:rsidRPr="00BD1A86">
        <w:t xml:space="preserve">. </w:t>
      </w:r>
      <w:r>
        <w:t xml:space="preserve">Para ello, elija </w:t>
      </w:r>
      <w:r w:rsidRPr="00F36C64">
        <w:rPr>
          <w:i/>
        </w:rPr>
        <w:t>Guardar como</w:t>
      </w:r>
      <w:r>
        <w:t xml:space="preserve"> y, en </w:t>
      </w:r>
      <w:r w:rsidRPr="00F36C64">
        <w:rPr>
          <w:i/>
        </w:rPr>
        <w:t>Formato de archivo</w:t>
      </w:r>
      <w:r>
        <w:t xml:space="preserve">, PDF. </w:t>
      </w:r>
    </w:p>
    <w:p w14:paraId="73946BCF" w14:textId="756ED5C2" w:rsidR="008D76A4" w:rsidRDefault="008D76A4" w:rsidP="008D76A4">
      <w:pPr>
        <w:rPr>
          <w:lang w:val="es-ES"/>
        </w:rPr>
      </w:pPr>
    </w:p>
    <w:p w14:paraId="380B6A8A" w14:textId="77777777" w:rsidR="009F195D" w:rsidRDefault="009F195D" w:rsidP="008D76A4">
      <w:pPr>
        <w:rPr>
          <w:lang w:val="es-ES"/>
        </w:rPr>
      </w:pPr>
    </w:p>
    <w:p w14:paraId="4DEEDEFF" w14:textId="74CB39BC" w:rsidR="008D76A4" w:rsidRDefault="008D76A4" w:rsidP="002B0489">
      <w:pPr>
        <w:pStyle w:val="Ttulo1"/>
        <w:rPr>
          <w:lang w:val="es-ES"/>
        </w:rPr>
      </w:pPr>
      <w:r>
        <w:rPr>
          <w:lang w:val="es-ES"/>
        </w:rPr>
        <w:t>PRÁCTICA</w:t>
      </w:r>
    </w:p>
    <w:p w14:paraId="3372C75A" w14:textId="55568A75" w:rsidR="00EF3E8A" w:rsidRDefault="00EF3E8A" w:rsidP="00EF3E8A">
      <w:pPr>
        <w:rPr>
          <w:lang w:val="es-ES"/>
        </w:rPr>
      </w:pPr>
    </w:p>
    <w:p w14:paraId="740A7E45" w14:textId="706232D6" w:rsidR="00EF3E8A" w:rsidRPr="00EF3E8A" w:rsidRDefault="00EF3E8A" w:rsidP="00EF3E8A">
      <w:pPr>
        <w:rPr>
          <w:b/>
          <w:bCs/>
          <w:u w:val="single"/>
          <w:lang w:val="es-ES"/>
        </w:rPr>
      </w:pPr>
      <w:r w:rsidRPr="00EF3E8A">
        <w:rPr>
          <w:b/>
          <w:bCs/>
          <w:u w:val="single"/>
          <w:lang w:val="es-ES"/>
        </w:rPr>
        <w:t>Pregunta 1</w:t>
      </w:r>
    </w:p>
    <w:p w14:paraId="02A50835" w14:textId="77777777" w:rsidR="002B0489" w:rsidRDefault="002B0489" w:rsidP="00D16EA5">
      <w:pPr>
        <w:rPr>
          <w:lang w:val="es-ES"/>
        </w:rPr>
      </w:pPr>
    </w:p>
    <w:p w14:paraId="355CCDC0" w14:textId="26272713" w:rsidR="00011678" w:rsidRPr="00374850" w:rsidRDefault="00011678" w:rsidP="00011678">
      <w:pPr>
        <w:rPr>
          <w:lang w:val="es-ES"/>
        </w:rPr>
      </w:pPr>
      <w:r w:rsidRPr="00374850">
        <w:rPr>
          <w:lang w:val="es-ES"/>
        </w:rPr>
        <w:t xml:space="preserve">Realice un gráfico que muestre </w:t>
      </w:r>
      <w:r w:rsidR="00685E92" w:rsidRPr="00374850">
        <w:rPr>
          <w:lang w:val="es-ES"/>
        </w:rPr>
        <w:t xml:space="preserve">comparativamente </w:t>
      </w:r>
      <w:r w:rsidRPr="00374850">
        <w:rPr>
          <w:lang w:val="es-ES"/>
        </w:rPr>
        <w:t>la</w:t>
      </w:r>
      <w:r w:rsidR="00D16EA5" w:rsidRPr="00374850">
        <w:rPr>
          <w:lang w:val="es-ES"/>
        </w:rPr>
        <w:t>s</w:t>
      </w:r>
      <w:r w:rsidRPr="00374850">
        <w:rPr>
          <w:lang w:val="es-ES"/>
        </w:rPr>
        <w:t xml:space="preserve"> </w:t>
      </w:r>
      <w:r w:rsidR="00D16EA5" w:rsidRPr="00374850">
        <w:rPr>
          <w:lang w:val="es-ES"/>
        </w:rPr>
        <w:t>variaciones anuales</w:t>
      </w:r>
      <w:r w:rsidR="002B0489" w:rsidRPr="00374850">
        <w:rPr>
          <w:lang w:val="es-ES"/>
        </w:rPr>
        <w:t xml:space="preserve"> </w:t>
      </w:r>
      <w:r w:rsidRPr="00374850">
        <w:rPr>
          <w:lang w:val="es-ES"/>
        </w:rPr>
        <w:t xml:space="preserve">del Índice de Precios de Consumo </w:t>
      </w:r>
      <w:r w:rsidR="00F51079" w:rsidRPr="00374850">
        <w:rPr>
          <w:lang w:val="es-ES"/>
        </w:rPr>
        <w:t xml:space="preserve">español </w:t>
      </w:r>
      <w:r w:rsidRPr="00374850">
        <w:rPr>
          <w:lang w:val="es-ES"/>
        </w:rPr>
        <w:t>(IPC) de dos grupos:</w:t>
      </w:r>
    </w:p>
    <w:p w14:paraId="717B302A" w14:textId="77777777" w:rsidR="00011678" w:rsidRPr="00374850" w:rsidRDefault="00011678" w:rsidP="00011678">
      <w:pPr>
        <w:rPr>
          <w:lang w:val="es-ES"/>
        </w:rPr>
      </w:pPr>
      <w:r w:rsidRPr="00374850">
        <w:rPr>
          <w:lang w:val="es-ES"/>
        </w:rPr>
        <w:lastRenderedPageBreak/>
        <w:t xml:space="preserve">01 </w:t>
      </w:r>
      <w:proofErr w:type="gramStart"/>
      <w:r w:rsidRPr="00374850">
        <w:rPr>
          <w:lang w:val="es-ES"/>
        </w:rPr>
        <w:t>Alimentos</w:t>
      </w:r>
      <w:proofErr w:type="gramEnd"/>
      <w:r w:rsidRPr="00374850">
        <w:rPr>
          <w:lang w:val="es-ES"/>
        </w:rPr>
        <w:t xml:space="preserve"> y bebidas no alcohólicas</w:t>
      </w:r>
    </w:p>
    <w:p w14:paraId="1B72F372" w14:textId="4712D846" w:rsidR="00D16EA5" w:rsidRPr="00374850" w:rsidRDefault="00011678" w:rsidP="00011678">
      <w:pPr>
        <w:rPr>
          <w:lang w:val="es-ES"/>
        </w:rPr>
      </w:pPr>
      <w:r w:rsidRPr="00374850">
        <w:rPr>
          <w:lang w:val="es-ES"/>
        </w:rPr>
        <w:t xml:space="preserve">04 </w:t>
      </w:r>
      <w:proofErr w:type="gramStart"/>
      <w:r w:rsidRPr="00374850">
        <w:rPr>
          <w:lang w:val="es-ES"/>
        </w:rPr>
        <w:t>Vivienda</w:t>
      </w:r>
      <w:proofErr w:type="gramEnd"/>
      <w:r w:rsidRPr="00374850">
        <w:rPr>
          <w:lang w:val="es-ES"/>
        </w:rPr>
        <w:t>, agua, electricidad, gas y otros combustibles</w:t>
      </w:r>
    </w:p>
    <w:p w14:paraId="027D2B26" w14:textId="38FFBD23" w:rsidR="00D30422" w:rsidRPr="00374850" w:rsidRDefault="00D16EA5" w:rsidP="00011678">
      <w:pPr>
        <w:rPr>
          <w:lang w:val="es-ES"/>
        </w:rPr>
      </w:pPr>
      <w:r w:rsidRPr="00374850">
        <w:rPr>
          <w:lang w:val="es-ES"/>
        </w:rPr>
        <w:t xml:space="preserve">El gráfico debe mostrar todos los meses disponibles </w:t>
      </w:r>
      <w:r w:rsidR="008D76A4" w:rsidRPr="00374850">
        <w:rPr>
          <w:u w:val="single"/>
          <w:lang w:val="es-ES"/>
        </w:rPr>
        <w:t>desde</w:t>
      </w:r>
      <w:r w:rsidR="008D76A4" w:rsidRPr="00374850">
        <w:rPr>
          <w:lang w:val="es-ES"/>
        </w:rPr>
        <w:t xml:space="preserve"> enero de</w:t>
      </w:r>
      <w:r w:rsidRPr="00374850">
        <w:rPr>
          <w:lang w:val="es-ES"/>
        </w:rPr>
        <w:t xml:space="preserve"> 2021.</w:t>
      </w:r>
    </w:p>
    <w:p w14:paraId="10AFFAD0" w14:textId="46DD2D21" w:rsidR="00F72419" w:rsidRPr="00EF3E8A" w:rsidRDefault="00D30422" w:rsidP="00011678">
      <w:pPr>
        <w:rPr>
          <w:b/>
          <w:bCs/>
          <w:lang w:val="es-ES"/>
        </w:rPr>
      </w:pPr>
      <w:r w:rsidRPr="00374850">
        <w:rPr>
          <w:lang w:val="es-ES"/>
        </w:rPr>
        <w:t>Explique qué cambios se han producido en el último mes con datos disponibles.</w:t>
      </w:r>
      <w:r w:rsidR="008D76A4" w:rsidRPr="00EF3E8A">
        <w:rPr>
          <w:b/>
          <w:bCs/>
          <w:lang w:val="es-ES"/>
        </w:rPr>
        <w:t xml:space="preserve"> </w:t>
      </w:r>
      <w:r w:rsidR="00F72419" w:rsidRPr="00EF3E8A">
        <w:rPr>
          <w:b/>
          <w:bCs/>
          <w:lang w:val="es-ES"/>
        </w:rPr>
        <w:t>2 puntos.</w:t>
      </w:r>
    </w:p>
    <w:p w14:paraId="54F2C8EF" w14:textId="4B6DA751" w:rsidR="000D35F1" w:rsidRDefault="000D35F1">
      <w:pPr>
        <w:rPr>
          <w:lang w:val="es-ES"/>
        </w:rPr>
      </w:pPr>
    </w:p>
    <w:p w14:paraId="16A69738" w14:textId="4BCAC8FF" w:rsidR="00EF3E8A" w:rsidRPr="00EF3E8A" w:rsidRDefault="00EF3E8A" w:rsidP="00EF3E8A">
      <w:pPr>
        <w:rPr>
          <w:b/>
          <w:bCs/>
          <w:u w:val="single"/>
          <w:lang w:val="es-ES"/>
        </w:rPr>
      </w:pPr>
      <w:r w:rsidRPr="00EF3E8A">
        <w:rPr>
          <w:b/>
          <w:bCs/>
          <w:u w:val="single"/>
          <w:lang w:val="es-ES"/>
        </w:rPr>
        <w:t xml:space="preserve">Pregunta </w:t>
      </w:r>
      <w:r>
        <w:rPr>
          <w:b/>
          <w:bCs/>
          <w:u w:val="single"/>
          <w:lang w:val="es-ES"/>
        </w:rPr>
        <w:t>2</w:t>
      </w:r>
    </w:p>
    <w:p w14:paraId="3884AAEB" w14:textId="549DC50C" w:rsidR="00D36C4B" w:rsidRDefault="00D36C4B">
      <w:pPr>
        <w:rPr>
          <w:lang w:val="es-ES"/>
        </w:rPr>
      </w:pPr>
    </w:p>
    <w:p w14:paraId="548949A9" w14:textId="4607BB09" w:rsidR="00D36C4B" w:rsidRDefault="00D36C4B">
      <w:pPr>
        <w:rPr>
          <w:sz w:val="22"/>
          <w:szCs w:val="22"/>
        </w:rPr>
      </w:pPr>
      <w:r>
        <w:rPr>
          <w:sz w:val="22"/>
          <w:szCs w:val="22"/>
        </w:rPr>
        <w:t>El archivo</w:t>
      </w:r>
      <w:r w:rsidRPr="00DE67B7">
        <w:rPr>
          <w:sz w:val="22"/>
          <w:szCs w:val="22"/>
        </w:rPr>
        <w:t xml:space="preserve"> </w:t>
      </w:r>
      <w:r w:rsidRPr="00A14E8D">
        <w:rPr>
          <w:b/>
          <w:i/>
          <w:sz w:val="22"/>
          <w:szCs w:val="22"/>
        </w:rPr>
        <w:t>DATOS</w:t>
      </w:r>
      <w:r>
        <w:rPr>
          <w:sz w:val="22"/>
          <w:szCs w:val="22"/>
        </w:rPr>
        <w:t xml:space="preserve"> </w:t>
      </w:r>
      <w:r w:rsidRPr="00DE67B7">
        <w:rPr>
          <w:sz w:val="22"/>
          <w:szCs w:val="22"/>
        </w:rPr>
        <w:t>contiene un conjunto de variables sobre crecimiento y desarrollo</w:t>
      </w:r>
      <w:r>
        <w:rPr>
          <w:sz w:val="22"/>
          <w:szCs w:val="22"/>
        </w:rPr>
        <w:t xml:space="preserve"> para 160 economías en el periodo 1975-2009</w:t>
      </w:r>
      <w:r w:rsidRPr="00DE67B7">
        <w:rPr>
          <w:sz w:val="22"/>
          <w:szCs w:val="22"/>
        </w:rPr>
        <w:t>.</w:t>
      </w:r>
    </w:p>
    <w:p w14:paraId="7442078B" w14:textId="319F2183" w:rsidR="00F72419" w:rsidRPr="00B34583" w:rsidRDefault="00D36C4B" w:rsidP="00B34583">
      <w:pPr>
        <w:pStyle w:val="Prrafodelista"/>
        <w:numPr>
          <w:ilvl w:val="0"/>
          <w:numId w:val="3"/>
        </w:numPr>
        <w:rPr>
          <w:b/>
          <w:bCs/>
        </w:rPr>
      </w:pPr>
      <w:r w:rsidRPr="00B34583">
        <w:rPr>
          <w:sz w:val="22"/>
          <w:szCs w:val="22"/>
        </w:rPr>
        <w:t xml:space="preserve">Estime el modelo neoclásico de crecimiento. </w:t>
      </w:r>
      <w:r w:rsidR="0029178E" w:rsidRPr="00B34583">
        <w:rPr>
          <w:sz w:val="22"/>
          <w:szCs w:val="22"/>
        </w:rPr>
        <w:t>Si introduce la variable</w:t>
      </w:r>
      <w:r w:rsidRPr="00B34583">
        <w:rPr>
          <w:sz w:val="22"/>
          <w:szCs w:val="22"/>
        </w:rPr>
        <w:t xml:space="preserve"> renta</w:t>
      </w:r>
      <w:r w:rsidR="0029178E" w:rsidRPr="00B34583">
        <w:rPr>
          <w:sz w:val="22"/>
          <w:szCs w:val="22"/>
        </w:rPr>
        <w:t>, tome logaritmos.</w:t>
      </w:r>
      <w:r w:rsidRPr="00B34583">
        <w:rPr>
          <w:sz w:val="22"/>
          <w:szCs w:val="22"/>
        </w:rPr>
        <w:t xml:space="preserve"> </w:t>
      </w:r>
      <w:r w:rsidR="0029178E" w:rsidRPr="00B34583">
        <w:rPr>
          <w:sz w:val="22"/>
          <w:szCs w:val="22"/>
        </w:rPr>
        <w:t>Muestre los resultados de la estimación con desviaciones típicas robustas ante heterocedasticidad. Explique si los resultados obtenidos son los esperados.</w:t>
      </w:r>
      <w:r w:rsidR="00F72419" w:rsidRPr="00B34583">
        <w:rPr>
          <w:sz w:val="22"/>
          <w:szCs w:val="22"/>
        </w:rPr>
        <w:t xml:space="preserve"> </w:t>
      </w:r>
      <w:r w:rsidR="00F72419" w:rsidRPr="00B34583">
        <w:rPr>
          <w:b/>
          <w:bCs/>
        </w:rPr>
        <w:t>1 punto.</w:t>
      </w:r>
    </w:p>
    <w:p w14:paraId="360BC237" w14:textId="40D55EE1" w:rsidR="00F72419" w:rsidRPr="00B34583" w:rsidRDefault="0068150C" w:rsidP="00B34583">
      <w:pPr>
        <w:pStyle w:val="Prrafodelista"/>
        <w:numPr>
          <w:ilvl w:val="0"/>
          <w:numId w:val="3"/>
        </w:numPr>
        <w:rPr>
          <w:b/>
          <w:bCs/>
        </w:rPr>
      </w:pPr>
      <w:r w:rsidRPr="00B34583">
        <w:rPr>
          <w:sz w:val="22"/>
          <w:szCs w:val="22"/>
        </w:rPr>
        <w:t>Amplíe el</w:t>
      </w:r>
      <w:r w:rsidR="00D36C4B" w:rsidRPr="00B34583">
        <w:rPr>
          <w:sz w:val="22"/>
          <w:szCs w:val="22"/>
        </w:rPr>
        <w:t xml:space="preserve"> modelo </w:t>
      </w:r>
      <w:r w:rsidRPr="00B34583">
        <w:rPr>
          <w:sz w:val="22"/>
          <w:szCs w:val="22"/>
        </w:rPr>
        <w:t>con</w:t>
      </w:r>
      <w:r w:rsidR="00D36C4B" w:rsidRPr="00B34583">
        <w:rPr>
          <w:sz w:val="22"/>
          <w:szCs w:val="22"/>
        </w:rPr>
        <w:t xml:space="preserve"> capital humano</w:t>
      </w:r>
      <w:r w:rsidRPr="00B34583">
        <w:rPr>
          <w:sz w:val="22"/>
          <w:szCs w:val="22"/>
        </w:rPr>
        <w:t xml:space="preserve">. Para ello, emplee una variable que introduzca la </w:t>
      </w:r>
      <w:r w:rsidRPr="00B34583">
        <w:rPr>
          <w:sz w:val="22"/>
          <w:szCs w:val="22"/>
          <w:u w:val="single"/>
        </w:rPr>
        <w:t>dimensión cualitativa</w:t>
      </w:r>
      <w:r w:rsidRPr="00B34583">
        <w:rPr>
          <w:sz w:val="22"/>
          <w:szCs w:val="22"/>
        </w:rPr>
        <w:t xml:space="preserve"> de la educación. Muestre los resultados de la estimación con desviaciones típicas robustas ante heterocedasticidad.</w:t>
      </w:r>
      <w:r w:rsidR="00F72419" w:rsidRPr="00B34583">
        <w:rPr>
          <w:sz w:val="22"/>
          <w:szCs w:val="22"/>
        </w:rPr>
        <w:t xml:space="preserve"> </w:t>
      </w:r>
      <w:r w:rsidR="00F72419" w:rsidRPr="00B34583">
        <w:rPr>
          <w:b/>
          <w:bCs/>
        </w:rPr>
        <w:t>0</w:t>
      </w:r>
      <w:r w:rsidR="00CF190E" w:rsidRPr="00B34583">
        <w:rPr>
          <w:b/>
          <w:bCs/>
        </w:rPr>
        <w:t>.5</w:t>
      </w:r>
      <w:r w:rsidR="00F72419" w:rsidRPr="00B34583">
        <w:rPr>
          <w:b/>
          <w:bCs/>
        </w:rPr>
        <w:t xml:space="preserve"> puntos.</w:t>
      </w:r>
    </w:p>
    <w:p w14:paraId="66ADE59F" w14:textId="1A5B7028" w:rsidR="001F0B6F" w:rsidRPr="00B34583" w:rsidRDefault="001F0B6F" w:rsidP="00B34583">
      <w:pPr>
        <w:pStyle w:val="Prrafodelista"/>
        <w:numPr>
          <w:ilvl w:val="0"/>
          <w:numId w:val="3"/>
        </w:numPr>
        <w:rPr>
          <w:b/>
          <w:bCs/>
          <w:sz w:val="22"/>
          <w:szCs w:val="22"/>
        </w:rPr>
      </w:pPr>
      <w:r w:rsidRPr="00B34583">
        <w:rPr>
          <w:sz w:val="22"/>
          <w:szCs w:val="22"/>
        </w:rPr>
        <w:t>Compare los R-cuadrado corregidos de ambas estimaciones y explique por qué cambian de una estimación a otra.</w:t>
      </w:r>
      <w:r w:rsidR="00CF190E" w:rsidRPr="00B34583">
        <w:rPr>
          <w:sz w:val="22"/>
          <w:szCs w:val="22"/>
        </w:rPr>
        <w:t xml:space="preserve"> </w:t>
      </w:r>
      <w:r w:rsidR="00CF190E" w:rsidRPr="00B34583">
        <w:rPr>
          <w:b/>
          <w:bCs/>
          <w:sz w:val="22"/>
          <w:szCs w:val="22"/>
        </w:rPr>
        <w:t>1.5 puntos.</w:t>
      </w:r>
    </w:p>
    <w:p w14:paraId="40EA66A7" w14:textId="7B70F060" w:rsidR="003F5734" w:rsidRDefault="003F5734" w:rsidP="00EF3E8A">
      <w:pPr>
        <w:rPr>
          <w:b/>
          <w:bCs/>
          <w:sz w:val="22"/>
          <w:szCs w:val="22"/>
        </w:rPr>
      </w:pPr>
    </w:p>
    <w:p w14:paraId="63742249" w14:textId="77777777" w:rsidR="003F5734" w:rsidRDefault="003F5734" w:rsidP="003F5734">
      <w:pPr>
        <w:pStyle w:val="Ttulo1"/>
        <w:rPr>
          <w:lang w:val="es-ES"/>
        </w:rPr>
      </w:pPr>
      <w:r>
        <w:rPr>
          <w:lang w:val="es-ES"/>
        </w:rPr>
        <w:t>TEORÍA</w:t>
      </w:r>
    </w:p>
    <w:p w14:paraId="79542913" w14:textId="77777777" w:rsidR="003F5734" w:rsidRDefault="003F5734" w:rsidP="003F5734">
      <w:pPr>
        <w:rPr>
          <w:lang w:val="es-ES"/>
        </w:rPr>
      </w:pPr>
    </w:p>
    <w:p w14:paraId="2CB8C6F3" w14:textId="77777777" w:rsidR="003F5734" w:rsidRDefault="003F5734" w:rsidP="003F5734">
      <w:pPr>
        <w:rPr>
          <w:lang w:val="es-ES"/>
        </w:rPr>
      </w:pPr>
      <w:r>
        <w:rPr>
          <w:lang w:val="es-ES"/>
        </w:rPr>
        <w:t xml:space="preserve">Explique cuáles son los distintos tipos de instituciones que pueden afectar al crecimiento económico. </w:t>
      </w:r>
    </w:p>
    <w:p w14:paraId="47B5144B" w14:textId="77777777" w:rsidR="003F5734" w:rsidRDefault="003F5734" w:rsidP="003F5734">
      <w:pPr>
        <w:rPr>
          <w:lang w:val="es-ES"/>
        </w:rPr>
      </w:pPr>
      <w:r>
        <w:rPr>
          <w:lang w:val="es-ES"/>
        </w:rPr>
        <w:t>Comente el papel que jugaría cada una en el crecimiento. 3.5 puntos.</w:t>
      </w:r>
    </w:p>
    <w:p w14:paraId="08D86E0C" w14:textId="35826F92" w:rsidR="003F5734" w:rsidRPr="008D76A4" w:rsidRDefault="003F5734" w:rsidP="003F5734">
      <w:pPr>
        <w:rPr>
          <w:lang w:val="es-ES"/>
        </w:rPr>
      </w:pPr>
      <w:r>
        <w:rPr>
          <w:lang w:val="es-ES"/>
        </w:rPr>
        <w:lastRenderedPageBreak/>
        <w:t>¿Qué papel jugaron las instituciones españolas en la crisis de 2008-2004? 1.5 puntos.</w:t>
      </w:r>
    </w:p>
    <w:p w14:paraId="36C29FAB" w14:textId="77777777" w:rsidR="003F5734" w:rsidRPr="0068150C" w:rsidRDefault="003F5734" w:rsidP="00EF3E8A">
      <w:pPr>
        <w:rPr>
          <w:lang w:val="es-ES"/>
        </w:rPr>
      </w:pPr>
    </w:p>
    <w:sectPr w:rsidR="003F5734" w:rsidRPr="0068150C" w:rsidSect="00944B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E9"/>
    <w:multiLevelType w:val="hybridMultilevel"/>
    <w:tmpl w:val="7C5EC3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EF4"/>
    <w:multiLevelType w:val="hybridMultilevel"/>
    <w:tmpl w:val="F6F6D576"/>
    <w:lvl w:ilvl="0" w:tplc="040A0011">
      <w:start w:val="1"/>
      <w:numFmt w:val="decimal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150B"/>
    <w:multiLevelType w:val="hybridMultilevel"/>
    <w:tmpl w:val="83E6A6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67481">
    <w:abstractNumId w:val="0"/>
  </w:num>
  <w:num w:numId="2" w16cid:durableId="1474101286">
    <w:abstractNumId w:val="1"/>
  </w:num>
  <w:num w:numId="3" w16cid:durableId="214716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8"/>
    <w:rsid w:val="00011678"/>
    <w:rsid w:val="000476E6"/>
    <w:rsid w:val="000D35F1"/>
    <w:rsid w:val="001F0B6F"/>
    <w:rsid w:val="00201D2E"/>
    <w:rsid w:val="00246778"/>
    <w:rsid w:val="0029178E"/>
    <w:rsid w:val="002B0489"/>
    <w:rsid w:val="00374850"/>
    <w:rsid w:val="00381330"/>
    <w:rsid w:val="003F5734"/>
    <w:rsid w:val="004453F0"/>
    <w:rsid w:val="004E40DD"/>
    <w:rsid w:val="00507AE6"/>
    <w:rsid w:val="005A2152"/>
    <w:rsid w:val="005F2E30"/>
    <w:rsid w:val="0068150C"/>
    <w:rsid w:val="00685E92"/>
    <w:rsid w:val="006D2F2D"/>
    <w:rsid w:val="0075561A"/>
    <w:rsid w:val="007701E7"/>
    <w:rsid w:val="007B31D8"/>
    <w:rsid w:val="007E18FE"/>
    <w:rsid w:val="0082469F"/>
    <w:rsid w:val="008564A2"/>
    <w:rsid w:val="008643BC"/>
    <w:rsid w:val="00896F39"/>
    <w:rsid w:val="008A6469"/>
    <w:rsid w:val="008D60FF"/>
    <w:rsid w:val="008D76A4"/>
    <w:rsid w:val="00944BC6"/>
    <w:rsid w:val="009F195D"/>
    <w:rsid w:val="00B34583"/>
    <w:rsid w:val="00BC4223"/>
    <w:rsid w:val="00BE5A4D"/>
    <w:rsid w:val="00CF190E"/>
    <w:rsid w:val="00D10A74"/>
    <w:rsid w:val="00D16EA5"/>
    <w:rsid w:val="00D30422"/>
    <w:rsid w:val="00D36C4B"/>
    <w:rsid w:val="00E14A44"/>
    <w:rsid w:val="00EF3E8A"/>
    <w:rsid w:val="00F51079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0EFE"/>
  <w14:defaultImageDpi w14:val="32767"/>
  <w15:chartTrackingRefBased/>
  <w15:docId w15:val="{621377BA-C42B-E247-832B-11C126F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83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B0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A6469"/>
    <w:pPr>
      <w:spacing w:after="180"/>
      <w:ind w:left="720"/>
      <w:contextualSpacing/>
      <w:jc w:val="both"/>
    </w:pPr>
    <w:rPr>
      <w:rFonts w:ascii="Times New Roman" w:hAnsi="Times New Roman"/>
      <w:lang w:val="es-ES"/>
    </w:rPr>
  </w:style>
  <w:style w:type="paragraph" w:customStyle="1" w:styleId="Cuerpo">
    <w:name w:val="Cuerpo"/>
    <w:rsid w:val="008A64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paragraph" w:customStyle="1" w:styleId="Encabezam">
    <w:name w:val="Encabezam."/>
    <w:next w:val="Cuerpo"/>
    <w:rsid w:val="008A6469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Giménez</dc:creator>
  <cp:keywords/>
  <dc:description/>
  <cp:lastModifiedBy>Gregorio Giménez</cp:lastModifiedBy>
  <cp:revision>6</cp:revision>
  <dcterms:created xsi:type="dcterms:W3CDTF">2022-06-05T19:38:00Z</dcterms:created>
  <dcterms:modified xsi:type="dcterms:W3CDTF">2022-06-06T16:06:00Z</dcterms:modified>
</cp:coreProperties>
</file>